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412" w:rsidRPr="00E40DB6" w:rsidRDefault="0038670F" w:rsidP="008F7412">
      <w:pPr>
        <w:pStyle w:val="Nincstrkz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Kardoskút</w:t>
      </w:r>
      <w:r w:rsidR="008F7412" w:rsidRPr="00E40DB6">
        <w:rPr>
          <w:rFonts w:ascii="Bookman Old Style" w:hAnsi="Bookman Old Style"/>
          <w:b/>
        </w:rPr>
        <w:t xml:space="preserve"> Község Önkormányzat</w:t>
      </w:r>
    </w:p>
    <w:p w:rsidR="008F7412" w:rsidRDefault="008F7412" w:rsidP="008F7412">
      <w:pPr>
        <w:pStyle w:val="Nincstrkz"/>
        <w:jc w:val="center"/>
        <w:rPr>
          <w:rFonts w:ascii="Bookman Old Style" w:hAnsi="Bookman Old Style"/>
          <w:b/>
        </w:rPr>
      </w:pPr>
      <w:r w:rsidRPr="00E40DB6">
        <w:rPr>
          <w:rFonts w:ascii="Bookman Old Style" w:hAnsi="Bookman Old Style"/>
          <w:b/>
        </w:rPr>
        <w:t>Képviselő-testületének</w:t>
      </w:r>
    </w:p>
    <w:p w:rsidR="00E40DB6" w:rsidRPr="00E40DB6" w:rsidRDefault="00E40DB6" w:rsidP="008F7412">
      <w:pPr>
        <w:pStyle w:val="Nincstrkz"/>
        <w:jc w:val="center"/>
        <w:rPr>
          <w:rFonts w:ascii="Bookman Old Style" w:hAnsi="Bookman Old Style"/>
          <w:b/>
        </w:rPr>
      </w:pPr>
    </w:p>
    <w:p w:rsidR="008F7412" w:rsidRPr="00E40DB6" w:rsidRDefault="008F7412" w:rsidP="008F7412">
      <w:pPr>
        <w:pStyle w:val="Nincstrkz"/>
        <w:rPr>
          <w:rFonts w:ascii="Bookman Old Style" w:hAnsi="Bookman Old Style"/>
          <w:b/>
        </w:rPr>
      </w:pPr>
    </w:p>
    <w:p w:rsidR="008F7412" w:rsidRPr="00E40DB6" w:rsidRDefault="008F7412" w:rsidP="008F7412">
      <w:pPr>
        <w:pStyle w:val="Nincstrkz"/>
        <w:jc w:val="center"/>
        <w:rPr>
          <w:rFonts w:ascii="Bookman Old Style" w:hAnsi="Bookman Old Style"/>
          <w:b/>
        </w:rPr>
      </w:pPr>
      <w:r w:rsidRPr="00E40DB6">
        <w:rPr>
          <w:rFonts w:ascii="Bookman Old Style" w:hAnsi="Bookman Old Style"/>
          <w:b/>
        </w:rPr>
        <w:t>…/201</w:t>
      </w:r>
      <w:r w:rsidR="00DF6DFA" w:rsidRPr="00E40DB6">
        <w:rPr>
          <w:rFonts w:ascii="Bookman Old Style" w:hAnsi="Bookman Old Style"/>
          <w:b/>
        </w:rPr>
        <w:t>9</w:t>
      </w:r>
      <w:r w:rsidRPr="00E40DB6">
        <w:rPr>
          <w:rFonts w:ascii="Bookman Old Style" w:hAnsi="Bookman Old Style"/>
          <w:b/>
        </w:rPr>
        <w:t>. (</w:t>
      </w:r>
      <w:proofErr w:type="gramStart"/>
      <w:r w:rsidRPr="00E40DB6">
        <w:rPr>
          <w:rFonts w:ascii="Bookman Old Style" w:hAnsi="Bookman Old Style"/>
          <w:b/>
        </w:rPr>
        <w:t>....…</w:t>
      </w:r>
      <w:proofErr w:type="gramEnd"/>
      <w:r w:rsidRPr="00E40DB6">
        <w:rPr>
          <w:rFonts w:ascii="Bookman Old Style" w:hAnsi="Bookman Old Style"/>
          <w:b/>
        </w:rPr>
        <w:t>) önkormányzati rendelete</w:t>
      </w:r>
    </w:p>
    <w:p w:rsidR="008F7412" w:rsidRPr="00E40DB6" w:rsidRDefault="008F7412" w:rsidP="008F7412">
      <w:pPr>
        <w:pStyle w:val="Nincstrkz"/>
        <w:rPr>
          <w:rFonts w:ascii="Bookman Old Style" w:hAnsi="Bookman Old Style"/>
          <w:b/>
        </w:rPr>
      </w:pPr>
    </w:p>
    <w:p w:rsidR="008F7412" w:rsidRPr="00E40DB6" w:rsidRDefault="008F7412" w:rsidP="008F7412">
      <w:pPr>
        <w:pStyle w:val="Nincstrkz"/>
        <w:jc w:val="both"/>
        <w:rPr>
          <w:rFonts w:ascii="Bookman Old Style" w:hAnsi="Bookman Old Style"/>
        </w:rPr>
      </w:pPr>
    </w:p>
    <w:p w:rsidR="008F7412" w:rsidRPr="00E40DB6" w:rsidRDefault="008F7412" w:rsidP="008F7412">
      <w:pPr>
        <w:pStyle w:val="Nincstrkz"/>
        <w:jc w:val="center"/>
        <w:rPr>
          <w:rFonts w:ascii="Bookman Old Style" w:hAnsi="Bookman Old Style"/>
          <w:b/>
        </w:rPr>
      </w:pPr>
      <w:proofErr w:type="gramStart"/>
      <w:r w:rsidRPr="00E40DB6">
        <w:rPr>
          <w:rFonts w:ascii="Bookman Old Style" w:hAnsi="Bookman Old Style"/>
          <w:b/>
        </w:rPr>
        <w:t>a</w:t>
      </w:r>
      <w:proofErr w:type="gramEnd"/>
      <w:r w:rsidRPr="00E40DB6">
        <w:rPr>
          <w:rFonts w:ascii="Bookman Old Style" w:hAnsi="Bookman Old Style"/>
          <w:b/>
        </w:rPr>
        <w:t xml:space="preserve"> közszolgálati tisztviselők 2019. évi illetményalapjáról</w:t>
      </w:r>
    </w:p>
    <w:p w:rsidR="008F7412" w:rsidRPr="00E40DB6" w:rsidRDefault="008F7412" w:rsidP="008F7412">
      <w:pPr>
        <w:pStyle w:val="Nincstrkz"/>
        <w:jc w:val="both"/>
        <w:rPr>
          <w:rFonts w:ascii="Bookman Old Style" w:hAnsi="Bookman Old Style"/>
        </w:rPr>
      </w:pPr>
    </w:p>
    <w:p w:rsidR="008F7412" w:rsidRPr="00E40DB6" w:rsidRDefault="008F7412" w:rsidP="008F7412">
      <w:pPr>
        <w:pStyle w:val="Nincstrkz"/>
        <w:jc w:val="both"/>
        <w:rPr>
          <w:rFonts w:ascii="Bookman Old Style" w:hAnsi="Bookman Old Style"/>
        </w:rPr>
      </w:pPr>
    </w:p>
    <w:p w:rsidR="008F7412" w:rsidRPr="00E40DB6" w:rsidRDefault="0038670F" w:rsidP="008F7412">
      <w:pPr>
        <w:pStyle w:val="Nincstrkz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Kardoskút</w:t>
      </w:r>
      <w:r w:rsidR="008F7412" w:rsidRPr="00E40DB6">
        <w:rPr>
          <w:rFonts w:ascii="Bookman Old Style" w:hAnsi="Bookman Old Style"/>
        </w:rPr>
        <w:t xml:space="preserve"> Község Önkormányzatának Képviselő-testülete a Magyarország 201</w:t>
      </w:r>
      <w:r>
        <w:rPr>
          <w:rFonts w:ascii="Bookman Old Style" w:hAnsi="Bookman Old Style"/>
        </w:rPr>
        <w:t>9</w:t>
      </w:r>
      <w:r w:rsidR="008F7412" w:rsidRPr="00E40DB6">
        <w:rPr>
          <w:rFonts w:ascii="Bookman Old Style" w:hAnsi="Bookman Old Style"/>
        </w:rPr>
        <w:t xml:space="preserve">. évi központi költségvetéséről szóló 2018. évi L. törvény 60.§ (6) bekezdésében valamint, a közszolgálati tisztviselőkről szóló 2011. évi CXCIX. törvény 234. § (3)–(5) bekezdésében kapott felhatalmazás alapján, az Alaptörvény 32. cikk (1) bekezdés a) pontjában meghatározott feladatkörében eljárva az alábbi rendeletet alkotja: </w:t>
      </w:r>
    </w:p>
    <w:p w:rsidR="008F7412" w:rsidRPr="00E40DB6" w:rsidRDefault="008F7412" w:rsidP="008F7412">
      <w:pPr>
        <w:pStyle w:val="Nincstrkz"/>
        <w:jc w:val="both"/>
        <w:rPr>
          <w:rFonts w:ascii="Bookman Old Style" w:hAnsi="Bookman Old Style"/>
        </w:rPr>
      </w:pPr>
    </w:p>
    <w:p w:rsidR="008F7412" w:rsidRPr="00E40DB6" w:rsidRDefault="008F7412" w:rsidP="008F7412">
      <w:pPr>
        <w:pStyle w:val="Nincstrkz"/>
        <w:jc w:val="center"/>
        <w:rPr>
          <w:rFonts w:ascii="Bookman Old Style" w:hAnsi="Bookman Old Style"/>
          <w:b/>
        </w:rPr>
      </w:pPr>
      <w:r w:rsidRPr="00E40DB6">
        <w:rPr>
          <w:rFonts w:ascii="Bookman Old Style" w:hAnsi="Bookman Old Style"/>
          <w:b/>
        </w:rPr>
        <w:t>1. §</w:t>
      </w:r>
    </w:p>
    <w:p w:rsidR="008F7412" w:rsidRPr="00E40DB6" w:rsidRDefault="008F7412" w:rsidP="008F7412">
      <w:pPr>
        <w:pStyle w:val="Nincstrkz"/>
        <w:jc w:val="both"/>
        <w:rPr>
          <w:rFonts w:ascii="Bookman Old Style" w:hAnsi="Bookman Old Style"/>
        </w:rPr>
      </w:pPr>
    </w:p>
    <w:p w:rsidR="008F7412" w:rsidRPr="00E40DB6" w:rsidRDefault="008F7412" w:rsidP="008F7412">
      <w:pPr>
        <w:pStyle w:val="Nincstrkz"/>
        <w:jc w:val="both"/>
        <w:rPr>
          <w:rFonts w:ascii="Bookman Old Style" w:hAnsi="Bookman Old Style"/>
        </w:rPr>
      </w:pPr>
      <w:r w:rsidRPr="00E40DB6">
        <w:rPr>
          <w:rFonts w:ascii="Bookman Old Style" w:hAnsi="Bookman Old Style"/>
        </w:rPr>
        <w:t>A Csanádapácai Közös</w:t>
      </w:r>
      <w:r w:rsidR="00D976DF" w:rsidRPr="00E40DB6">
        <w:rPr>
          <w:rFonts w:ascii="Bookman Old Style" w:hAnsi="Bookman Old Style"/>
        </w:rPr>
        <w:t xml:space="preserve"> Önkormányzati</w:t>
      </w:r>
      <w:r w:rsidRPr="00E40DB6">
        <w:rPr>
          <w:rFonts w:ascii="Bookman Old Style" w:hAnsi="Bookman Old Style"/>
        </w:rPr>
        <w:t xml:space="preserve"> Hivatal közszolgálati tisztviselőinek illetményalapját 2019. évben 46.380.- Ft-ban állapítja meg. </w:t>
      </w:r>
    </w:p>
    <w:p w:rsidR="00E40DB6" w:rsidRPr="00E40DB6" w:rsidRDefault="00E40DB6" w:rsidP="008F7412">
      <w:pPr>
        <w:pStyle w:val="Nincstrkz"/>
        <w:jc w:val="both"/>
        <w:rPr>
          <w:rFonts w:ascii="Bookman Old Style" w:hAnsi="Bookman Old Style"/>
        </w:rPr>
      </w:pPr>
    </w:p>
    <w:p w:rsidR="00E40DB6" w:rsidRPr="00E40DB6" w:rsidRDefault="00E40DB6" w:rsidP="00E40DB6">
      <w:pPr>
        <w:pStyle w:val="Nincstrkz"/>
        <w:jc w:val="center"/>
        <w:rPr>
          <w:rFonts w:ascii="Bookman Old Style" w:hAnsi="Bookman Old Style"/>
          <w:b/>
        </w:rPr>
      </w:pPr>
      <w:r w:rsidRPr="00E40DB6">
        <w:rPr>
          <w:rFonts w:ascii="Bookman Old Style" w:hAnsi="Bookman Old Style"/>
          <w:b/>
        </w:rPr>
        <w:t>2. §</w:t>
      </w:r>
    </w:p>
    <w:p w:rsidR="008F7412" w:rsidRPr="00E40DB6" w:rsidRDefault="008F7412" w:rsidP="008F7412">
      <w:pPr>
        <w:pStyle w:val="Nincstrkz"/>
        <w:jc w:val="both"/>
        <w:rPr>
          <w:rFonts w:ascii="Bookman Old Style" w:hAnsi="Bookman Old Style"/>
        </w:rPr>
      </w:pPr>
    </w:p>
    <w:p w:rsidR="00E40DB6" w:rsidRPr="00E40DB6" w:rsidRDefault="00E40DB6" w:rsidP="008F7412">
      <w:pPr>
        <w:pStyle w:val="Nincstrkz"/>
        <w:jc w:val="both"/>
        <w:rPr>
          <w:rFonts w:ascii="Bookman Old Style" w:hAnsi="Bookman Old Style"/>
        </w:rPr>
      </w:pPr>
      <w:r w:rsidRPr="00E40DB6">
        <w:rPr>
          <w:rFonts w:ascii="Bookman Old Style" w:hAnsi="Bookman Old Style"/>
        </w:rPr>
        <w:t xml:space="preserve">(1) A Csanádapácai Közös Önkormányzati Hivatal valamennyi felsőfokú iskolai végzettségű köztisztviselőjét 2019. évben illetménykiegészítés illeti meg. Az illetménykiegészítés mértéke a köztisztviselő alapilletményének </w:t>
      </w:r>
      <w:r w:rsidR="00AF0AF5">
        <w:rPr>
          <w:rFonts w:ascii="Bookman Old Style" w:hAnsi="Bookman Old Style"/>
        </w:rPr>
        <w:t>2</w:t>
      </w:r>
      <w:bookmarkStart w:id="0" w:name="_GoBack"/>
      <w:bookmarkEnd w:id="0"/>
      <w:r w:rsidRPr="00E40DB6">
        <w:rPr>
          <w:rFonts w:ascii="Bookman Old Style" w:hAnsi="Bookman Old Style"/>
        </w:rPr>
        <w:t>0%-</w:t>
      </w:r>
      <w:proofErr w:type="gramStart"/>
      <w:r w:rsidRPr="00E40DB6">
        <w:rPr>
          <w:rFonts w:ascii="Bookman Old Style" w:hAnsi="Bookman Old Style"/>
        </w:rPr>
        <w:t>a.</w:t>
      </w:r>
      <w:proofErr w:type="gramEnd"/>
    </w:p>
    <w:p w:rsidR="00E40DB6" w:rsidRPr="00E40DB6" w:rsidRDefault="00E40DB6" w:rsidP="008F7412">
      <w:pPr>
        <w:pStyle w:val="Nincstrkz"/>
        <w:jc w:val="both"/>
        <w:rPr>
          <w:rFonts w:ascii="Bookman Old Style" w:hAnsi="Bookman Old Style"/>
        </w:rPr>
      </w:pPr>
    </w:p>
    <w:p w:rsidR="00E40DB6" w:rsidRPr="00E40DB6" w:rsidRDefault="00E40DB6" w:rsidP="008F7412">
      <w:pPr>
        <w:pStyle w:val="Nincstrkz"/>
        <w:jc w:val="both"/>
        <w:rPr>
          <w:rFonts w:ascii="Bookman Old Style" w:hAnsi="Bookman Old Style"/>
        </w:rPr>
      </w:pPr>
      <w:r w:rsidRPr="00E40DB6">
        <w:rPr>
          <w:rFonts w:ascii="Bookman Old Style" w:hAnsi="Bookman Old Style"/>
        </w:rPr>
        <w:t xml:space="preserve">(2) A Csanádapácai Közös Önkormányzati Hivatal valamennyi középfokú végzettségű köztisztviselőjét a 2019. évben illetmény kiegészítés illeti meg. Az illetménykiegészítés mértéke a köztisztviselő alapilletményének </w:t>
      </w:r>
      <w:r w:rsidR="00AF0AF5">
        <w:rPr>
          <w:rFonts w:ascii="Bookman Old Style" w:hAnsi="Bookman Old Style"/>
        </w:rPr>
        <w:t>2</w:t>
      </w:r>
      <w:r w:rsidRPr="00E40DB6">
        <w:rPr>
          <w:rFonts w:ascii="Bookman Old Style" w:hAnsi="Bookman Old Style"/>
        </w:rPr>
        <w:t>0%-</w:t>
      </w:r>
      <w:proofErr w:type="gramStart"/>
      <w:r w:rsidRPr="00E40DB6">
        <w:rPr>
          <w:rFonts w:ascii="Bookman Old Style" w:hAnsi="Bookman Old Style"/>
        </w:rPr>
        <w:t>a.</w:t>
      </w:r>
      <w:proofErr w:type="gramEnd"/>
    </w:p>
    <w:p w:rsidR="008F7412" w:rsidRPr="00E40DB6" w:rsidRDefault="008F7412" w:rsidP="008F7412">
      <w:pPr>
        <w:pStyle w:val="Nincstrkz"/>
        <w:jc w:val="both"/>
        <w:rPr>
          <w:rFonts w:ascii="Bookman Old Style" w:hAnsi="Bookman Old Style"/>
        </w:rPr>
      </w:pPr>
    </w:p>
    <w:p w:rsidR="008F7412" w:rsidRPr="00E40DB6" w:rsidRDefault="00E40DB6" w:rsidP="008F7412">
      <w:pPr>
        <w:pStyle w:val="Nincstrkz"/>
        <w:jc w:val="center"/>
        <w:rPr>
          <w:rFonts w:ascii="Bookman Old Style" w:hAnsi="Bookman Old Style"/>
          <w:b/>
        </w:rPr>
      </w:pPr>
      <w:r w:rsidRPr="00E40DB6">
        <w:rPr>
          <w:rFonts w:ascii="Bookman Old Style" w:hAnsi="Bookman Old Style"/>
          <w:b/>
        </w:rPr>
        <w:t>3</w:t>
      </w:r>
      <w:r w:rsidR="008F7412" w:rsidRPr="00E40DB6">
        <w:rPr>
          <w:rFonts w:ascii="Bookman Old Style" w:hAnsi="Bookman Old Style"/>
          <w:b/>
        </w:rPr>
        <w:t>. §</w:t>
      </w:r>
    </w:p>
    <w:p w:rsidR="008F7412" w:rsidRPr="00E40DB6" w:rsidRDefault="008F7412" w:rsidP="008F7412">
      <w:pPr>
        <w:pStyle w:val="Nincstrkz"/>
        <w:jc w:val="both"/>
        <w:rPr>
          <w:rFonts w:ascii="Bookman Old Style" w:hAnsi="Bookman Old Style"/>
        </w:rPr>
      </w:pPr>
    </w:p>
    <w:p w:rsidR="00E40DB6" w:rsidRPr="00E40DB6" w:rsidRDefault="008F7412" w:rsidP="008F7412">
      <w:pPr>
        <w:pStyle w:val="Nincstrkz"/>
        <w:jc w:val="both"/>
        <w:rPr>
          <w:rFonts w:ascii="Bookman Old Style" w:hAnsi="Bookman Old Style"/>
        </w:rPr>
      </w:pPr>
      <w:r w:rsidRPr="00E40DB6">
        <w:rPr>
          <w:rFonts w:ascii="Bookman Old Style" w:hAnsi="Bookman Old Style"/>
        </w:rPr>
        <w:t xml:space="preserve">(1) Jelen önkormányzati rendelet a kihirdetését követő napon lép hatályba, de az abban foglalt rendelkezéseket 2019. január 01. napjától kell alkalmazni. </w:t>
      </w:r>
    </w:p>
    <w:p w:rsidR="008F7412" w:rsidRPr="00E40DB6" w:rsidRDefault="008F7412" w:rsidP="008F7412">
      <w:pPr>
        <w:pStyle w:val="Nincstrkz"/>
        <w:jc w:val="both"/>
        <w:rPr>
          <w:rFonts w:ascii="Bookman Old Style" w:hAnsi="Bookman Old Style"/>
        </w:rPr>
      </w:pPr>
    </w:p>
    <w:p w:rsidR="008F7412" w:rsidRPr="00E40DB6" w:rsidRDefault="008F7412" w:rsidP="008F7412">
      <w:pPr>
        <w:pStyle w:val="Nincstrkz"/>
        <w:jc w:val="both"/>
        <w:rPr>
          <w:rFonts w:ascii="Bookman Old Style" w:hAnsi="Bookman Old Style"/>
        </w:rPr>
      </w:pPr>
      <w:r w:rsidRPr="00E40DB6">
        <w:rPr>
          <w:rFonts w:ascii="Bookman Old Style" w:hAnsi="Bookman Old Style"/>
        </w:rPr>
        <w:t xml:space="preserve">(2) Jelen rendelet 2019. december 31. napján hatályát veszíti. </w:t>
      </w:r>
    </w:p>
    <w:p w:rsidR="000B28E8" w:rsidRPr="00E40DB6" w:rsidRDefault="000B28E8" w:rsidP="008F7412">
      <w:pPr>
        <w:pStyle w:val="Nincstrkz"/>
        <w:jc w:val="both"/>
        <w:rPr>
          <w:rFonts w:ascii="Bookman Old Style" w:hAnsi="Bookman Old Style"/>
        </w:rPr>
      </w:pPr>
    </w:p>
    <w:p w:rsidR="008F7412" w:rsidRPr="00E40DB6" w:rsidRDefault="0038670F" w:rsidP="008F7412">
      <w:pPr>
        <w:spacing w:after="0" w:line="240" w:lineRule="auto"/>
        <w:rPr>
          <w:rFonts w:ascii="Bookman Old Style" w:eastAsia="Times New Roman" w:hAnsi="Bookman Old Style" w:cs="Times New Roman"/>
          <w:lang w:eastAsia="hu-HU"/>
        </w:rPr>
      </w:pPr>
      <w:r>
        <w:rPr>
          <w:rFonts w:ascii="Bookman Old Style" w:eastAsia="Times New Roman" w:hAnsi="Bookman Old Style" w:cs="Times New Roman"/>
          <w:lang w:eastAsia="hu-HU"/>
        </w:rPr>
        <w:t>Kardoskút</w:t>
      </w:r>
      <w:r w:rsidR="008F7412" w:rsidRPr="00E40DB6">
        <w:rPr>
          <w:rFonts w:ascii="Bookman Old Style" w:eastAsia="Times New Roman" w:hAnsi="Bookman Old Style" w:cs="Times New Roman"/>
          <w:lang w:eastAsia="hu-HU"/>
        </w:rPr>
        <w:t xml:space="preserve">, 2019. január 22. </w:t>
      </w:r>
    </w:p>
    <w:p w:rsidR="008F7412" w:rsidRPr="00E40DB6" w:rsidRDefault="008F7412" w:rsidP="008F7412">
      <w:pPr>
        <w:pStyle w:val="Nincstrkz"/>
        <w:jc w:val="both"/>
      </w:pPr>
    </w:p>
    <w:p w:rsidR="008F7412" w:rsidRPr="00E40DB6" w:rsidRDefault="008F7412" w:rsidP="008F7412">
      <w:pPr>
        <w:spacing w:after="0" w:line="240" w:lineRule="auto"/>
        <w:rPr>
          <w:rFonts w:ascii="Bookman Old Style" w:eastAsia="Times New Roman" w:hAnsi="Bookman Old Style" w:cs="Times New Roman"/>
          <w:lang w:eastAsia="hu-HU"/>
        </w:rPr>
      </w:pPr>
    </w:p>
    <w:p w:rsidR="008F7412" w:rsidRPr="00E40DB6" w:rsidRDefault="008F7412" w:rsidP="008F7412">
      <w:pPr>
        <w:spacing w:after="0" w:line="240" w:lineRule="auto"/>
        <w:rPr>
          <w:rFonts w:ascii="Bookman Old Style" w:eastAsia="Times New Roman" w:hAnsi="Bookman Old Style" w:cs="Times New Roman"/>
          <w:lang w:eastAsia="hu-HU"/>
        </w:rPr>
      </w:pPr>
    </w:p>
    <w:p w:rsidR="008F7412" w:rsidRPr="00E40DB6" w:rsidRDefault="008F7412" w:rsidP="008F7412">
      <w:pPr>
        <w:spacing w:after="0" w:line="240" w:lineRule="auto"/>
        <w:rPr>
          <w:rFonts w:ascii="Bookman Old Style" w:eastAsia="Times New Roman" w:hAnsi="Bookman Old Style" w:cs="Times New Roman"/>
          <w:lang w:eastAsia="hu-HU"/>
        </w:rPr>
      </w:pPr>
      <w:r w:rsidRPr="00E40DB6">
        <w:rPr>
          <w:rFonts w:ascii="Bookman Old Style" w:eastAsia="Times New Roman" w:hAnsi="Bookman Old Style" w:cs="Times New Roman"/>
          <w:lang w:eastAsia="hu-HU"/>
        </w:rPr>
        <w:tab/>
      </w:r>
      <w:r w:rsidR="0038670F">
        <w:rPr>
          <w:rFonts w:ascii="Bookman Old Style" w:eastAsia="Times New Roman" w:hAnsi="Bookman Old Style" w:cs="Times New Roman"/>
          <w:lang w:eastAsia="hu-HU"/>
        </w:rPr>
        <w:t>Lengyel György</w:t>
      </w:r>
      <w:r w:rsidRPr="00E40DB6">
        <w:rPr>
          <w:rFonts w:ascii="Bookman Old Style" w:eastAsia="Times New Roman" w:hAnsi="Bookman Old Style" w:cs="Times New Roman"/>
          <w:lang w:eastAsia="hu-HU"/>
        </w:rPr>
        <w:tab/>
      </w:r>
      <w:r w:rsidRPr="00E40DB6">
        <w:rPr>
          <w:rFonts w:ascii="Bookman Old Style" w:eastAsia="Times New Roman" w:hAnsi="Bookman Old Style" w:cs="Times New Roman"/>
          <w:lang w:eastAsia="hu-HU"/>
        </w:rPr>
        <w:tab/>
      </w:r>
      <w:r w:rsidRPr="00E40DB6">
        <w:rPr>
          <w:rFonts w:ascii="Bookman Old Style" w:eastAsia="Times New Roman" w:hAnsi="Bookman Old Style" w:cs="Times New Roman"/>
          <w:lang w:eastAsia="hu-HU"/>
        </w:rPr>
        <w:tab/>
      </w:r>
      <w:r w:rsidRPr="00E40DB6">
        <w:rPr>
          <w:rFonts w:ascii="Bookman Old Style" w:eastAsia="Times New Roman" w:hAnsi="Bookman Old Style" w:cs="Times New Roman"/>
          <w:lang w:eastAsia="hu-HU"/>
        </w:rPr>
        <w:tab/>
      </w:r>
      <w:r w:rsidRPr="00E40DB6">
        <w:rPr>
          <w:rFonts w:ascii="Bookman Old Style" w:eastAsia="Times New Roman" w:hAnsi="Bookman Old Style" w:cs="Times New Roman"/>
          <w:lang w:eastAsia="hu-HU"/>
        </w:rPr>
        <w:tab/>
      </w:r>
      <w:r w:rsidRPr="00E40DB6">
        <w:rPr>
          <w:rFonts w:ascii="Bookman Old Style" w:eastAsia="Times New Roman" w:hAnsi="Bookman Old Style" w:cs="Times New Roman"/>
          <w:lang w:eastAsia="hu-HU"/>
        </w:rPr>
        <w:tab/>
        <w:t xml:space="preserve">   dr. Lipták Péter</w:t>
      </w:r>
    </w:p>
    <w:p w:rsidR="008F7412" w:rsidRPr="00E40DB6" w:rsidRDefault="008F7412" w:rsidP="008F7412">
      <w:pPr>
        <w:spacing w:after="0" w:line="240" w:lineRule="auto"/>
        <w:rPr>
          <w:rFonts w:ascii="Bookman Old Style" w:eastAsia="Times New Roman" w:hAnsi="Bookman Old Style" w:cs="Times New Roman"/>
          <w:lang w:eastAsia="hu-HU"/>
        </w:rPr>
      </w:pPr>
      <w:r w:rsidRPr="00E40DB6">
        <w:rPr>
          <w:rFonts w:ascii="Bookman Old Style" w:eastAsia="Times New Roman" w:hAnsi="Bookman Old Style" w:cs="Times New Roman"/>
          <w:lang w:eastAsia="hu-HU"/>
        </w:rPr>
        <w:tab/>
      </w:r>
      <w:proofErr w:type="gramStart"/>
      <w:r w:rsidRPr="00E40DB6">
        <w:rPr>
          <w:rFonts w:ascii="Bookman Old Style" w:eastAsia="Times New Roman" w:hAnsi="Bookman Old Style" w:cs="Times New Roman"/>
          <w:lang w:eastAsia="hu-HU"/>
        </w:rPr>
        <w:t>polgármester</w:t>
      </w:r>
      <w:proofErr w:type="gramEnd"/>
      <w:r w:rsidRPr="00E40DB6">
        <w:rPr>
          <w:rFonts w:ascii="Bookman Old Style" w:eastAsia="Times New Roman" w:hAnsi="Bookman Old Style" w:cs="Times New Roman"/>
          <w:lang w:eastAsia="hu-HU"/>
        </w:rPr>
        <w:tab/>
      </w:r>
      <w:r w:rsidRPr="00E40DB6">
        <w:rPr>
          <w:rFonts w:ascii="Bookman Old Style" w:eastAsia="Times New Roman" w:hAnsi="Bookman Old Style" w:cs="Times New Roman"/>
          <w:lang w:eastAsia="hu-HU"/>
        </w:rPr>
        <w:tab/>
      </w:r>
      <w:r w:rsidRPr="00E40DB6">
        <w:rPr>
          <w:rFonts w:ascii="Bookman Old Style" w:eastAsia="Times New Roman" w:hAnsi="Bookman Old Style" w:cs="Times New Roman"/>
          <w:lang w:eastAsia="hu-HU"/>
        </w:rPr>
        <w:tab/>
      </w:r>
      <w:r w:rsidRPr="00E40DB6">
        <w:rPr>
          <w:rFonts w:ascii="Bookman Old Style" w:eastAsia="Times New Roman" w:hAnsi="Bookman Old Style" w:cs="Times New Roman"/>
          <w:lang w:eastAsia="hu-HU"/>
        </w:rPr>
        <w:tab/>
      </w:r>
      <w:r w:rsidRPr="00E40DB6">
        <w:rPr>
          <w:rFonts w:ascii="Bookman Old Style" w:eastAsia="Times New Roman" w:hAnsi="Bookman Old Style" w:cs="Times New Roman"/>
          <w:lang w:eastAsia="hu-HU"/>
        </w:rPr>
        <w:tab/>
      </w:r>
      <w:r w:rsidRPr="00E40DB6">
        <w:rPr>
          <w:rFonts w:ascii="Bookman Old Style" w:eastAsia="Times New Roman" w:hAnsi="Bookman Old Style" w:cs="Times New Roman"/>
          <w:lang w:eastAsia="hu-HU"/>
        </w:rPr>
        <w:tab/>
      </w:r>
      <w:r w:rsidR="0038670F">
        <w:rPr>
          <w:rFonts w:ascii="Bookman Old Style" w:eastAsia="Times New Roman" w:hAnsi="Bookman Old Style" w:cs="Times New Roman"/>
          <w:lang w:eastAsia="hu-HU"/>
        </w:rPr>
        <w:t xml:space="preserve">                 </w:t>
      </w:r>
      <w:r w:rsidRPr="00E40DB6">
        <w:rPr>
          <w:rFonts w:ascii="Bookman Old Style" w:eastAsia="Times New Roman" w:hAnsi="Bookman Old Style" w:cs="Times New Roman"/>
          <w:lang w:eastAsia="hu-HU"/>
        </w:rPr>
        <w:t>jegyző</w:t>
      </w:r>
    </w:p>
    <w:p w:rsidR="008F7412" w:rsidRPr="00E40DB6" w:rsidRDefault="008F7412" w:rsidP="008F7412">
      <w:pPr>
        <w:spacing w:after="0" w:line="240" w:lineRule="auto"/>
        <w:rPr>
          <w:rFonts w:ascii="Bookman Old Style" w:eastAsia="Times New Roman" w:hAnsi="Bookman Old Style" w:cs="Times New Roman"/>
          <w:lang w:eastAsia="hu-HU"/>
        </w:rPr>
      </w:pPr>
    </w:p>
    <w:p w:rsidR="008F7412" w:rsidRPr="00E40DB6" w:rsidRDefault="008F7412" w:rsidP="008F7412">
      <w:pPr>
        <w:spacing w:after="0" w:line="240" w:lineRule="auto"/>
        <w:rPr>
          <w:rFonts w:ascii="Bookman Old Style" w:eastAsia="Times New Roman" w:hAnsi="Bookman Old Style" w:cs="Times New Roman"/>
          <w:lang w:eastAsia="hu-HU"/>
        </w:rPr>
      </w:pPr>
    </w:p>
    <w:p w:rsidR="008F7412" w:rsidRPr="00E40DB6" w:rsidRDefault="008F7412" w:rsidP="008F7412">
      <w:pPr>
        <w:spacing w:after="0" w:line="240" w:lineRule="auto"/>
        <w:rPr>
          <w:rFonts w:ascii="Bookman Old Style" w:eastAsia="Times New Roman" w:hAnsi="Bookman Old Style" w:cs="Times New Roman"/>
          <w:lang w:eastAsia="hu-HU"/>
        </w:rPr>
      </w:pPr>
      <w:r w:rsidRPr="00E40DB6">
        <w:rPr>
          <w:rFonts w:ascii="Bookman Old Style" w:eastAsia="Times New Roman" w:hAnsi="Bookman Old Style" w:cs="Times New Roman"/>
          <w:lang w:eastAsia="hu-HU"/>
        </w:rPr>
        <w:t xml:space="preserve">Kihirdetve: 2019. január _____________ </w:t>
      </w:r>
    </w:p>
    <w:p w:rsidR="008F7412" w:rsidRPr="00E40DB6" w:rsidRDefault="008F7412" w:rsidP="008F7412">
      <w:pPr>
        <w:spacing w:after="0" w:line="240" w:lineRule="auto"/>
        <w:rPr>
          <w:rFonts w:ascii="Bookman Old Style" w:eastAsia="Times New Roman" w:hAnsi="Bookman Old Style" w:cs="Times New Roman"/>
          <w:lang w:eastAsia="hu-HU"/>
        </w:rPr>
      </w:pPr>
    </w:p>
    <w:p w:rsidR="008F7412" w:rsidRPr="00E40DB6" w:rsidRDefault="008F7412" w:rsidP="008F7412">
      <w:pPr>
        <w:spacing w:after="0" w:line="240" w:lineRule="auto"/>
        <w:rPr>
          <w:rFonts w:ascii="Bookman Old Style" w:eastAsia="Times New Roman" w:hAnsi="Bookman Old Style" w:cs="Times New Roman"/>
          <w:lang w:eastAsia="hu-HU"/>
        </w:rPr>
      </w:pPr>
    </w:p>
    <w:p w:rsidR="008F7412" w:rsidRPr="00E40DB6" w:rsidRDefault="008F7412" w:rsidP="008F7412">
      <w:pPr>
        <w:spacing w:after="0" w:line="240" w:lineRule="auto"/>
        <w:rPr>
          <w:rFonts w:ascii="Bookman Old Style" w:eastAsia="Times New Roman" w:hAnsi="Bookman Old Style" w:cs="Times New Roman"/>
          <w:lang w:eastAsia="hu-HU"/>
        </w:rPr>
      </w:pPr>
    </w:p>
    <w:p w:rsidR="008F7412" w:rsidRPr="00E40DB6" w:rsidRDefault="008F7412" w:rsidP="00E40DB6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hu-HU"/>
        </w:rPr>
      </w:pPr>
    </w:p>
    <w:p w:rsidR="008F7412" w:rsidRPr="00E40DB6" w:rsidRDefault="008F7412" w:rsidP="00E40DB6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hu-HU"/>
        </w:rPr>
      </w:pPr>
      <w:proofErr w:type="gramStart"/>
      <w:r w:rsidRPr="00E40DB6">
        <w:rPr>
          <w:rFonts w:ascii="Bookman Old Style" w:eastAsia="Times New Roman" w:hAnsi="Bookman Old Style" w:cs="Times New Roman"/>
          <w:lang w:eastAsia="hu-HU"/>
        </w:rPr>
        <w:t>dr.</w:t>
      </w:r>
      <w:proofErr w:type="gramEnd"/>
      <w:r w:rsidRPr="00E40DB6">
        <w:rPr>
          <w:rFonts w:ascii="Bookman Old Style" w:eastAsia="Times New Roman" w:hAnsi="Bookman Old Style" w:cs="Times New Roman"/>
          <w:lang w:eastAsia="hu-HU"/>
        </w:rPr>
        <w:t xml:space="preserve"> Lipták Péter</w:t>
      </w:r>
    </w:p>
    <w:p w:rsidR="008F7412" w:rsidRPr="00E40DB6" w:rsidRDefault="008F7412" w:rsidP="00E40DB6">
      <w:pPr>
        <w:spacing w:after="0" w:line="240" w:lineRule="auto"/>
        <w:jc w:val="center"/>
        <w:rPr>
          <w:rFonts w:ascii="Bookman Old Style" w:eastAsia="Times New Roman" w:hAnsi="Bookman Old Style" w:cs="Times New Roman"/>
          <w:lang w:eastAsia="hu-HU"/>
        </w:rPr>
      </w:pPr>
      <w:proofErr w:type="gramStart"/>
      <w:r w:rsidRPr="00E40DB6">
        <w:rPr>
          <w:rFonts w:ascii="Bookman Old Style" w:eastAsia="Times New Roman" w:hAnsi="Bookman Old Style" w:cs="Times New Roman"/>
          <w:lang w:eastAsia="hu-HU"/>
        </w:rPr>
        <w:t>jegyző</w:t>
      </w:r>
      <w:proofErr w:type="gramEnd"/>
    </w:p>
    <w:sectPr w:rsidR="008F7412" w:rsidRPr="00E40DB6" w:rsidSect="008E1F11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18D0" w:rsidRDefault="009E18D0">
      <w:pPr>
        <w:spacing w:after="0" w:line="240" w:lineRule="auto"/>
      </w:pPr>
      <w:r>
        <w:separator/>
      </w:r>
    </w:p>
  </w:endnote>
  <w:endnote w:type="continuationSeparator" w:id="1">
    <w:p w:rsidR="009E18D0" w:rsidRDefault="009E1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61" w:rsidRDefault="00674976" w:rsidP="00E8398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8F7412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260961" w:rsidRDefault="0038670F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61" w:rsidRDefault="00674976" w:rsidP="00E83983">
    <w:pPr>
      <w:pStyle w:val="llb"/>
      <w:framePr w:wrap="around" w:vAnchor="text" w:hAnchor="margin" w:xAlign="center" w:y="1"/>
      <w:jc w:val="center"/>
      <w:rPr>
        <w:rStyle w:val="Oldalszm"/>
      </w:rPr>
    </w:pPr>
    <w:r>
      <w:rPr>
        <w:rStyle w:val="Oldalszm"/>
      </w:rPr>
      <w:fldChar w:fldCharType="begin"/>
    </w:r>
    <w:r w:rsidR="008F7412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38670F">
      <w:rPr>
        <w:rStyle w:val="Oldalszm"/>
        <w:noProof/>
      </w:rPr>
      <w:t>1</w:t>
    </w:r>
    <w:r>
      <w:rPr>
        <w:rStyle w:val="Oldalszm"/>
      </w:rPr>
      <w:fldChar w:fldCharType="end"/>
    </w:r>
  </w:p>
  <w:p w:rsidR="00260961" w:rsidRDefault="0038670F" w:rsidP="000D51F8">
    <w:pPr>
      <w:pStyle w:val="llb"/>
      <w:framePr w:wrap="around" w:vAnchor="text" w:hAnchor="margin" w:xAlign="center" w:y="1"/>
      <w:rPr>
        <w:rStyle w:val="Oldalszm"/>
      </w:rPr>
    </w:pPr>
  </w:p>
  <w:p w:rsidR="00260961" w:rsidRDefault="0038670F" w:rsidP="000D51F8">
    <w:pPr>
      <w:pStyle w:val="llb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18D0" w:rsidRDefault="009E18D0">
      <w:pPr>
        <w:spacing w:after="0" w:line="240" w:lineRule="auto"/>
      </w:pPr>
      <w:r>
        <w:separator/>
      </w:r>
    </w:p>
  </w:footnote>
  <w:footnote w:type="continuationSeparator" w:id="1">
    <w:p w:rsidR="009E18D0" w:rsidRDefault="009E1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61" w:rsidRDefault="00674976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8F7412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260961" w:rsidRDefault="0038670F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961" w:rsidRDefault="0038670F">
    <w:pPr>
      <w:pStyle w:val="lfej"/>
      <w:framePr w:wrap="around" w:vAnchor="text" w:hAnchor="margin" w:xAlign="center" w:y="1"/>
      <w:rPr>
        <w:rStyle w:val="Oldalszm"/>
      </w:rPr>
    </w:pPr>
  </w:p>
  <w:p w:rsidR="00260961" w:rsidRDefault="0038670F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7412"/>
    <w:rsid w:val="000B28E8"/>
    <w:rsid w:val="0038670F"/>
    <w:rsid w:val="0059786B"/>
    <w:rsid w:val="00674976"/>
    <w:rsid w:val="008E1F11"/>
    <w:rsid w:val="008F7412"/>
    <w:rsid w:val="009E18D0"/>
    <w:rsid w:val="00AF0AF5"/>
    <w:rsid w:val="00B1394B"/>
    <w:rsid w:val="00B73EA4"/>
    <w:rsid w:val="00D976DF"/>
    <w:rsid w:val="00DF6DFA"/>
    <w:rsid w:val="00E40DB6"/>
    <w:rsid w:val="00EF0382"/>
    <w:rsid w:val="00F816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E1F1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8F7412"/>
    <w:pPr>
      <w:spacing w:after="0" w:line="240" w:lineRule="auto"/>
    </w:pPr>
  </w:style>
  <w:style w:type="paragraph" w:styleId="lfej">
    <w:name w:val="header"/>
    <w:basedOn w:val="Norml"/>
    <w:link w:val="lfejChar"/>
    <w:uiPriority w:val="99"/>
    <w:semiHidden/>
    <w:unhideWhenUsed/>
    <w:rsid w:val="008F7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8F7412"/>
  </w:style>
  <w:style w:type="character" w:styleId="Oldalszm">
    <w:name w:val="page number"/>
    <w:basedOn w:val="Bekezdsalapbettpusa"/>
    <w:rsid w:val="008F7412"/>
  </w:style>
  <w:style w:type="paragraph" w:styleId="llb">
    <w:name w:val="footer"/>
    <w:basedOn w:val="Norml"/>
    <w:link w:val="llbChar"/>
    <w:rsid w:val="008F74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rsid w:val="008F7412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User</cp:lastModifiedBy>
  <cp:revision>3</cp:revision>
  <dcterms:created xsi:type="dcterms:W3CDTF">2019-01-20T14:18:00Z</dcterms:created>
  <dcterms:modified xsi:type="dcterms:W3CDTF">2019-01-20T14:22:00Z</dcterms:modified>
</cp:coreProperties>
</file>