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4430" w:rsidRDefault="00D94B0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7/2023. (V. 2.) önkormányzati rendelete</w:t>
      </w:r>
    </w:p>
    <w:p w:rsidR="00414430" w:rsidRDefault="00D94B0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szociális ellátásokért és a gyermekétkeztetésért fizetendő térítési díjakról szóló 10/2014. (III. 28.) önkormányzati rendelet módosításáról</w:t>
      </w:r>
    </w:p>
    <w:p w:rsidR="00414430" w:rsidRDefault="00D94B0F">
      <w:pPr>
        <w:pStyle w:val="Szvegtrzs"/>
        <w:spacing w:before="220" w:after="0" w:line="240" w:lineRule="auto"/>
        <w:jc w:val="both"/>
      </w:pPr>
      <w:r>
        <w:t xml:space="preserve">Kardoskút </w:t>
      </w:r>
      <w:r>
        <w:t>Község Önkormányzatának Képviselő-testülete a szociális igazgatásról és szociális ellátásokról szóló 1993. évi törvény 92. § (2) bekezdés f) pontjában, a szociális ellátások térítési díjáról szóló 29/1993. (II.17.) Korm. rendelet 2. § (1) bekezdésében és a</w:t>
      </w:r>
      <w:r>
        <w:t xml:space="preserve"> gyermekek védelméről és a gyámügyi igazgatásról szóló 1997. évi XXXI. törvény 29. § (1) bekezdésében kapott felhatalmazás alapján, az Alaptörvény 32. cikk (1) bekezdés a) pontjában meghatározott feladatkörében eljárva a következőket rendeli el:</w:t>
      </w:r>
    </w:p>
    <w:p w:rsidR="00414430" w:rsidRDefault="00D94B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14430" w:rsidRDefault="00D94B0F">
      <w:pPr>
        <w:pStyle w:val="Szvegtrzs"/>
        <w:spacing w:after="0" w:line="240" w:lineRule="auto"/>
        <w:jc w:val="both"/>
      </w:pPr>
      <w:r>
        <w:t>A szo</w:t>
      </w:r>
      <w:r>
        <w:t>ciális ellátásokért és a gyermekétkeztetésért fizetendő térítési díjakról szóló 10/2014. (III.28.) önkormányzati rendelet 1. melléklete helyébe az 1. melléklet lép.</w:t>
      </w:r>
    </w:p>
    <w:p w:rsidR="00414430" w:rsidRDefault="00D94B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14430" w:rsidRDefault="00D94B0F">
      <w:pPr>
        <w:pStyle w:val="Szvegtrzs"/>
        <w:spacing w:after="0" w:line="240" w:lineRule="auto"/>
        <w:jc w:val="both"/>
      </w:pPr>
      <w:r>
        <w:t>Ez a rendelet 2023. május 3-án lép hatályba.</w:t>
      </w:r>
      <w:r>
        <w:br w:type="page"/>
      </w:r>
    </w:p>
    <w:p w:rsidR="00414430" w:rsidRDefault="00D94B0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7/2023. (V. 2.) önkormány</w:t>
      </w:r>
      <w:r>
        <w:rPr>
          <w:i/>
          <w:iCs/>
          <w:u w:val="single"/>
        </w:rPr>
        <w:t>zati rendelethez</w:t>
      </w:r>
    </w:p>
    <w:p w:rsidR="00414430" w:rsidRDefault="00D94B0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414430" w:rsidRDefault="00D94B0F">
      <w:pPr>
        <w:pStyle w:val="Szvegtrzs"/>
        <w:spacing w:line="240" w:lineRule="auto"/>
        <w:jc w:val="both"/>
        <w:sectPr w:rsidR="0041443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 melléklet.pdf elnevezésű fájl tartalmazza.)”</w:t>
      </w:r>
    </w:p>
    <w:p w:rsidR="00414430" w:rsidRDefault="00414430">
      <w:pPr>
        <w:pStyle w:val="Szvegtrzs"/>
        <w:spacing w:after="0"/>
        <w:jc w:val="center"/>
      </w:pPr>
    </w:p>
    <w:p w:rsidR="00414430" w:rsidRDefault="00D94B0F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414430" w:rsidRDefault="00D94B0F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módosítása szükséges, mivel a jelen gazdasági </w:t>
      </w:r>
      <w:r>
        <w:t>helyzetben annak ellenére, hogy a bérek és a nyugdíjak összege emelkedett, ennek mértéke nem éri el a szolgáltatások díjának emelkedésének mértékét. Ezt kívánja az önkormányzat kompenzálni egy magasabb jövedelmi sáv beiktatásával, az érintett lakosság terh</w:t>
      </w:r>
      <w:r>
        <w:t>einek csökkentése érdekében.</w:t>
      </w:r>
    </w:p>
    <w:sectPr w:rsidR="0041443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D94B0F">
      <w:r>
        <w:separator/>
      </w:r>
    </w:p>
  </w:endnote>
  <w:endnote w:type="continuationSeparator" w:id="0">
    <w:p w:rsidR="00000000" w:rsidRDefault="00D94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4430" w:rsidRDefault="00D94B0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4430" w:rsidRDefault="00D94B0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D94B0F">
      <w:r>
        <w:separator/>
      </w:r>
    </w:p>
  </w:footnote>
  <w:footnote w:type="continuationSeparator" w:id="0">
    <w:p w:rsidR="00000000" w:rsidRDefault="00D94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D38BB"/>
    <w:multiLevelType w:val="multilevel"/>
    <w:tmpl w:val="5F26BDF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47820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430"/>
    <w:rsid w:val="00414430"/>
    <w:rsid w:val="00D9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34527-F1CE-457D-8BC5-2A671260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</Words>
  <Characters>1305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2023-04-21T10:44:00Z</dcterms:created>
  <dcterms:modified xsi:type="dcterms:W3CDTF">2023-04-21T10:44:00Z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