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117BA" w14:textId="77777777" w:rsidR="009B79E5" w:rsidRDefault="000A27D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6182426" w14:textId="77777777" w:rsidR="009B79E5" w:rsidRDefault="000A27D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ellátásokért és a gyermekétkeztetésért fizetendő térítési díjakról szóló 10/2014. (III.28.) önkormányzati rendelet módosításáról</w:t>
      </w:r>
    </w:p>
    <w:p w14:paraId="372F76A9" w14:textId="77777777" w:rsidR="009B79E5" w:rsidRDefault="000A27D0">
      <w:pPr>
        <w:pStyle w:val="Szvegtrzs"/>
        <w:spacing w:before="220" w:after="0" w:line="240" w:lineRule="auto"/>
        <w:jc w:val="both"/>
      </w:pPr>
      <w:r>
        <w:t xml:space="preserve">Kardoskút </w:t>
      </w:r>
      <w:r>
        <w:t>Községi Önkormányzat Képviselő-testülete a szociális igazgatásról és szociális ellátásokról szóló 1993. évi törvény 92. § (2) bekezdés f) pontjában, és a szociális ellátások térítési díjáról szóló 29/1993. (II.17.) Korm. rendelet 2. § (1) bekezdésében és a</w:t>
      </w:r>
      <w:r>
        <w:t xml:space="preserve"> gyermekek védelméről és a gyámügyi igazgatásról szóló 1997. évi XXXI. törvény 29. §. (1) bekezdésében kapott felhatalmazás alapján, az Alaptörvény 32. cikk (1) bekezdés a) pontjában meghatározott feladatkörében eljárva a következőket rendeli el:</w:t>
      </w:r>
    </w:p>
    <w:p w14:paraId="32E7F55B" w14:textId="77777777" w:rsidR="009B79E5" w:rsidRDefault="000A27D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7BC743C" w14:textId="77777777" w:rsidR="009B79E5" w:rsidRDefault="000A27D0">
      <w:pPr>
        <w:pStyle w:val="Szvegtrzs"/>
        <w:spacing w:after="0" w:line="240" w:lineRule="auto"/>
        <w:jc w:val="both"/>
      </w:pPr>
      <w:r>
        <w:t>A sz</w:t>
      </w:r>
      <w:r>
        <w:t>ociális ellátásokért és a gyermekétkeztetésért fizetendő térítési díjakról szóló 10/2014. (III.28.) önkormányzati rendelet 1. melléklete helyébe az 1. melléklet lép.</w:t>
      </w:r>
    </w:p>
    <w:p w14:paraId="63C3E2E8" w14:textId="77777777" w:rsidR="009B79E5" w:rsidRDefault="000A27D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CE4D890" w14:textId="77777777" w:rsidR="009B79E5" w:rsidRDefault="000A27D0">
      <w:pPr>
        <w:pStyle w:val="Szvegtrzs"/>
        <w:spacing w:after="0" w:line="240" w:lineRule="auto"/>
        <w:jc w:val="both"/>
      </w:pPr>
      <w:r>
        <w:t>Ez a rendelet 2022. február 25-én lép hatályba, és 2022. február 26-án hatályát veszt</w:t>
      </w:r>
      <w:r>
        <w:t>i.</w:t>
      </w:r>
    </w:p>
    <w:p w14:paraId="2254F6F0" w14:textId="77777777" w:rsidR="009B79E5" w:rsidRDefault="000A27D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0921AF2" w14:textId="77777777" w:rsidR="009B79E5" w:rsidRDefault="000A27D0">
      <w:pPr>
        <w:pStyle w:val="Szvegtrzs"/>
        <w:spacing w:after="0" w:line="240" w:lineRule="auto"/>
        <w:jc w:val="both"/>
      </w:pPr>
      <w:r>
        <w:t>E rendelet rendelkezéseit 2022. január 1. napjától kell alkalmazni.</w:t>
      </w:r>
      <w:r>
        <w:br w:type="page"/>
      </w:r>
    </w:p>
    <w:p w14:paraId="3499ED65" w14:textId="4BE29CC8" w:rsidR="009B79E5" w:rsidRPr="000A27D0" w:rsidRDefault="000A27D0" w:rsidP="000A27D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0350174" wp14:editId="5E4E9568">
            <wp:simplePos x="0" y="0"/>
            <wp:positionH relativeFrom="column">
              <wp:posOffset>150419</wp:posOffset>
            </wp:positionH>
            <wp:positionV relativeFrom="paragraph">
              <wp:posOffset>207366</wp:posOffset>
            </wp:positionV>
            <wp:extent cx="6137453" cy="8680224"/>
            <wp:effectExtent l="0" t="0" r="0" b="6985"/>
            <wp:wrapSquare wrapText="bothSides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387" cy="8684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9E5" w:rsidRPr="000A27D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F7949" w14:textId="77777777" w:rsidR="00000000" w:rsidRDefault="000A27D0">
      <w:r>
        <w:separator/>
      </w:r>
    </w:p>
  </w:endnote>
  <w:endnote w:type="continuationSeparator" w:id="0">
    <w:p w14:paraId="392C50EB" w14:textId="77777777" w:rsidR="00000000" w:rsidRDefault="000A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B8B5" w14:textId="77777777" w:rsidR="009B79E5" w:rsidRDefault="000A27D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01F6" w14:textId="77777777" w:rsidR="00000000" w:rsidRDefault="000A27D0">
      <w:r>
        <w:separator/>
      </w:r>
    </w:p>
  </w:footnote>
  <w:footnote w:type="continuationSeparator" w:id="0">
    <w:p w14:paraId="7BF323D6" w14:textId="77777777" w:rsidR="00000000" w:rsidRDefault="000A2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F87"/>
    <w:multiLevelType w:val="multilevel"/>
    <w:tmpl w:val="AE64AEF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9E5"/>
    <w:rsid w:val="000A27D0"/>
    <w:rsid w:val="009B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DD32"/>
  <w15:docId w15:val="{C9ED8F4F-6938-47BC-BD11-7C204A21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964</Characters>
  <Application>Microsoft Office Word</Application>
  <DocSecurity>4</DocSecurity>
  <Lines>8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2022-02-18T14:14:00Z</dcterms:created>
  <dcterms:modified xsi:type="dcterms:W3CDTF">2022-02-18T14:14:00Z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